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69" w:rsidRDefault="001D71F6" w:rsidP="001D71F6">
      <w:pPr>
        <w:jc w:val="center"/>
      </w:pPr>
      <w:bookmarkStart w:id="0" w:name="_GoBack"/>
      <w:bookmarkEnd w:id="0"/>
      <w:r>
        <w:rPr>
          <w:noProof/>
          <w:lang w:val="en-GB" w:eastAsia="en-GB"/>
        </w:rPr>
        <w:drawing>
          <wp:inline distT="0" distB="0" distL="0" distR="0">
            <wp:extent cx="3429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logo.png"/>
                    <pic:cNvPicPr/>
                  </pic:nvPicPr>
                  <pic:blipFill>
                    <a:blip r:embed="rId5">
                      <a:extLst>
                        <a:ext uri="{28A0092B-C50C-407E-A947-70E740481C1C}">
                          <a14:useLocalDpi xmlns:a14="http://schemas.microsoft.com/office/drawing/2010/main" val="0"/>
                        </a:ext>
                      </a:extLst>
                    </a:blip>
                    <a:stretch>
                      <a:fillRect/>
                    </a:stretch>
                  </pic:blipFill>
                  <pic:spPr>
                    <a:xfrm>
                      <a:off x="0" y="0"/>
                      <a:ext cx="3429000" cy="952500"/>
                    </a:xfrm>
                    <a:prstGeom prst="rect">
                      <a:avLst/>
                    </a:prstGeom>
                  </pic:spPr>
                </pic:pic>
              </a:graphicData>
            </a:graphic>
          </wp:inline>
        </w:drawing>
      </w:r>
    </w:p>
    <w:p w:rsidR="00FF213F" w:rsidRDefault="00FF213F" w:rsidP="0081211A">
      <w:pPr>
        <w:pStyle w:val="Heading1"/>
        <w:jc w:val="center"/>
        <w:rPr>
          <w:b/>
        </w:rPr>
      </w:pPr>
    </w:p>
    <w:p w:rsidR="001D71F6" w:rsidRPr="0081211A" w:rsidRDefault="00FF213F" w:rsidP="0081211A">
      <w:pPr>
        <w:pStyle w:val="Heading1"/>
        <w:jc w:val="center"/>
        <w:rPr>
          <w:b/>
        </w:rPr>
      </w:pPr>
      <w:r>
        <w:rPr>
          <w:b/>
        </w:rPr>
        <w:t>UCA Conference</w:t>
      </w:r>
      <w:r w:rsidR="00927EAF">
        <w:rPr>
          <w:b/>
        </w:rPr>
        <w:t xml:space="preserve"> </w:t>
      </w:r>
      <w:r w:rsidR="001D71F6">
        <w:rPr>
          <w:b/>
        </w:rPr>
        <w:t>Grant</w:t>
      </w:r>
    </w:p>
    <w:p w:rsidR="001D71F6" w:rsidRDefault="001D71F6" w:rsidP="001D71F6">
      <w:pPr>
        <w:pStyle w:val="Heading2"/>
        <w:rPr>
          <w:b/>
        </w:rPr>
      </w:pPr>
      <w:r>
        <w:rPr>
          <w:b/>
        </w:rPr>
        <w:t>Purpose:</w:t>
      </w:r>
    </w:p>
    <w:p w:rsidR="001D71F6" w:rsidRDefault="001D71F6" w:rsidP="00096BD7">
      <w:pPr>
        <w:jc w:val="both"/>
      </w:pPr>
      <w:r>
        <w:t xml:space="preserve">In its aim to promote the benefits of collegiate residences in </w:t>
      </w:r>
      <w:r w:rsidR="00096BD7">
        <w:t xml:space="preserve">and associated with </w:t>
      </w:r>
      <w:r>
        <w:t>Australian universities</w:t>
      </w:r>
      <w:r w:rsidR="00096BD7">
        <w:t xml:space="preserve">, UCA is the representative professional body for Heads and Deputies of </w:t>
      </w:r>
      <w:r w:rsidR="00FF516D">
        <w:t xml:space="preserve">residential colleges and </w:t>
      </w:r>
      <w:r w:rsidR="00096BD7">
        <w:t xml:space="preserve">halls throughout Australia. It seeks to foster living and learning environments that support the professional growth and development of collegiate community leaders and, in turn, enhance the student experience. Better leaders, better collegiate life!   </w:t>
      </w:r>
    </w:p>
    <w:p w:rsidR="008F2224" w:rsidRDefault="00096BD7" w:rsidP="008F2224">
      <w:pPr>
        <w:jc w:val="both"/>
      </w:pPr>
      <w:r>
        <w:t xml:space="preserve">The purpose of </w:t>
      </w:r>
      <w:r w:rsidR="00DD74EB">
        <w:t xml:space="preserve">the </w:t>
      </w:r>
      <w:r w:rsidR="00E2201A" w:rsidRPr="005747C7">
        <w:rPr>
          <w:b/>
          <w:i/>
        </w:rPr>
        <w:t xml:space="preserve">UCA </w:t>
      </w:r>
      <w:r w:rsidR="00FF213F">
        <w:rPr>
          <w:b/>
          <w:i/>
        </w:rPr>
        <w:t>Conference Grant</w:t>
      </w:r>
      <w:r>
        <w:rPr>
          <w:i/>
        </w:rPr>
        <w:t xml:space="preserve"> </w:t>
      </w:r>
      <w:r>
        <w:t xml:space="preserve">is to provide support </w:t>
      </w:r>
      <w:r w:rsidR="00FF213F">
        <w:t>for heads,</w:t>
      </w:r>
      <w:r>
        <w:t xml:space="preserve"> deputies/deans</w:t>
      </w:r>
      <w:r w:rsidR="008F2224">
        <w:t xml:space="preserve"> </w:t>
      </w:r>
      <w:r w:rsidR="00E75B4E">
        <w:t>t</w:t>
      </w:r>
      <w:r w:rsidR="00E46625">
        <w:t xml:space="preserve">o </w:t>
      </w:r>
      <w:r w:rsidR="00FF213F">
        <w:t xml:space="preserve">participate in a conference, seminar, workshop, course </w:t>
      </w:r>
      <w:r w:rsidR="00E46625">
        <w:t>or visits</w:t>
      </w:r>
      <w:r w:rsidR="008F2224">
        <w:t xml:space="preserve"> </w:t>
      </w:r>
      <w:r w:rsidR="00E75B4E">
        <w:t xml:space="preserve">that will contribute to better collegiate life, especially in areas of pastoral care, academic </w:t>
      </w:r>
      <w:r w:rsidR="00E2201A">
        <w:t xml:space="preserve">and other student </w:t>
      </w:r>
      <w:r w:rsidR="00E75B4E">
        <w:t>support</w:t>
      </w:r>
      <w:r w:rsidR="00E2201A">
        <w:t xml:space="preserve"> initiatives</w:t>
      </w:r>
      <w:r w:rsidR="00E75B4E">
        <w:t>, cross-cultural engagement</w:t>
      </w:r>
      <w:r w:rsidR="00E2201A">
        <w:t xml:space="preserve"> and understanding</w:t>
      </w:r>
      <w:r w:rsidR="00E75B4E">
        <w:t>,</w:t>
      </w:r>
      <w:r w:rsidR="00E2201A">
        <w:t xml:space="preserve"> and the links between college, campus and the wider community.</w:t>
      </w:r>
      <w:r w:rsidR="00993A0B">
        <w:t xml:space="preserve"> </w:t>
      </w:r>
    </w:p>
    <w:p w:rsidR="00FF516D" w:rsidRPr="00FF516D" w:rsidRDefault="00FF516D" w:rsidP="002D034E">
      <w:pPr>
        <w:jc w:val="both"/>
      </w:pPr>
      <w:r>
        <w:t xml:space="preserve">The </w:t>
      </w:r>
      <w:r>
        <w:rPr>
          <w:i/>
        </w:rPr>
        <w:t xml:space="preserve">UCA </w:t>
      </w:r>
      <w:r w:rsidR="00FF213F">
        <w:rPr>
          <w:i/>
        </w:rPr>
        <w:t xml:space="preserve">Conference Grant </w:t>
      </w:r>
      <w:r w:rsidR="00FF213F" w:rsidRPr="00FF213F">
        <w:rPr>
          <w:i/>
        </w:rPr>
        <w:t>i</w:t>
      </w:r>
      <w:r w:rsidR="00FF213F" w:rsidRPr="00FF213F">
        <w:t>s</w:t>
      </w:r>
      <w:r>
        <w:t xml:space="preserve"> in addition to the </w:t>
      </w:r>
      <w:r w:rsidR="00FF213F">
        <w:t>Future Leaders’</w:t>
      </w:r>
      <w:r>
        <w:t xml:space="preserve"> and Research grants </w:t>
      </w:r>
      <w:r w:rsidR="00DD74EB">
        <w:t xml:space="preserve">and are </w:t>
      </w:r>
      <w:r>
        <w:t>open to Heads</w:t>
      </w:r>
      <w:r w:rsidR="00FF213F">
        <w:t>, Deput</w:t>
      </w:r>
      <w:r w:rsidR="00DD74EB">
        <w:t>ies</w:t>
      </w:r>
      <w:r w:rsidR="00FF213F">
        <w:t xml:space="preserve"> and Deans </w:t>
      </w:r>
      <w:r>
        <w:t xml:space="preserve">of university residential colleges and halls throughout Australia. </w:t>
      </w:r>
    </w:p>
    <w:p w:rsidR="008F2224" w:rsidRDefault="008F2224" w:rsidP="002D034E">
      <w:pPr>
        <w:pStyle w:val="Heading2"/>
        <w:jc w:val="both"/>
        <w:rPr>
          <w:b/>
        </w:rPr>
      </w:pPr>
      <w:r>
        <w:rPr>
          <w:b/>
        </w:rPr>
        <w:t>Eligibility:</w:t>
      </w:r>
    </w:p>
    <w:p w:rsidR="00767FB9" w:rsidRDefault="008F2224" w:rsidP="002D034E">
      <w:pPr>
        <w:jc w:val="both"/>
      </w:pPr>
      <w:r>
        <w:t xml:space="preserve">The grants are open to those who hold current positions as </w:t>
      </w:r>
      <w:r w:rsidR="00FF213F">
        <w:t xml:space="preserve">Heads, </w:t>
      </w:r>
      <w:r>
        <w:t>Deputies or Deans of residential colleges and halls throughout Australia</w:t>
      </w:r>
      <w:r w:rsidR="008A025D">
        <w:t xml:space="preserve"> </w:t>
      </w:r>
      <w:r w:rsidR="00FF213F">
        <w:t>in accordance</w:t>
      </w:r>
      <w:r w:rsidR="008A025D">
        <w:t xml:space="preserve"> with the Association Rules (</w:t>
      </w:r>
      <w:hyperlink r:id="rId6" w:history="1">
        <w:r w:rsidR="008A025D" w:rsidRPr="00E53AD2">
          <w:rPr>
            <w:rStyle w:val="Hyperlink"/>
          </w:rPr>
          <w:t>http://universitycollegesaustralia.edu.au/members/association-rules/</w:t>
        </w:r>
      </w:hyperlink>
      <w:r w:rsidR="00767FB9">
        <w:t xml:space="preserve">). </w:t>
      </w:r>
    </w:p>
    <w:p w:rsidR="00767FB9" w:rsidRDefault="00767FB9" w:rsidP="002D034E">
      <w:pPr>
        <w:pStyle w:val="Heading2"/>
        <w:jc w:val="both"/>
        <w:rPr>
          <w:b/>
        </w:rPr>
      </w:pPr>
      <w:r>
        <w:rPr>
          <w:b/>
        </w:rPr>
        <w:t>Grants:</w:t>
      </w:r>
    </w:p>
    <w:p w:rsidR="002D034E" w:rsidRDefault="005747C7" w:rsidP="002D034E">
      <w:pPr>
        <w:jc w:val="both"/>
      </w:pPr>
      <w:r>
        <w:t>T</w:t>
      </w:r>
      <w:r w:rsidR="002D034E">
        <w:t>he Grants wi</w:t>
      </w:r>
      <w:r>
        <w:t>ll be advertised in February and July each year</w:t>
      </w:r>
      <w:r w:rsidR="002D034E">
        <w:t xml:space="preserve"> </w:t>
      </w:r>
      <w:r w:rsidR="0048396B">
        <w:t>in the UCA e-newsletter</w:t>
      </w:r>
      <w:r w:rsidR="002D034E">
        <w:t xml:space="preserve">. </w:t>
      </w:r>
      <w:r w:rsidR="0035489E">
        <w:t xml:space="preserve">Two (2) grants may be awarded in any calendar year, with each grant up to a sum of </w:t>
      </w:r>
      <w:r w:rsidR="0035489E" w:rsidRPr="00FF213F">
        <w:rPr>
          <w:b/>
        </w:rPr>
        <w:t>$</w:t>
      </w:r>
      <w:r w:rsidR="00FF213F" w:rsidRPr="00FF213F">
        <w:rPr>
          <w:b/>
        </w:rPr>
        <w:t>1</w:t>
      </w:r>
      <w:r w:rsidR="0035489E" w:rsidRPr="00FF213F">
        <w:rPr>
          <w:b/>
        </w:rPr>
        <w:t>,000</w:t>
      </w:r>
      <w:r w:rsidR="0035489E">
        <w:t xml:space="preserve">. Grants will be awarded by </w:t>
      </w:r>
      <w:r w:rsidR="0048396B">
        <w:t xml:space="preserve">a Grants Committee appointed by </w:t>
      </w:r>
      <w:r w:rsidR="0035489E">
        <w:t>the UCA Executive, with discretion to make just one grant or no award in a calendar year. Grants may be awarded at any time during the year</w:t>
      </w:r>
      <w:r w:rsidR="002D034E">
        <w:t xml:space="preserve"> and notified to members in the e-newsletter. A </w:t>
      </w:r>
      <w:r w:rsidR="00FF213F">
        <w:t>written r</w:t>
      </w:r>
      <w:r w:rsidR="002D034E">
        <w:t>eport will be</w:t>
      </w:r>
      <w:r w:rsidR="00FF213F">
        <w:t xml:space="preserve"> prepared and if appropriate presented</w:t>
      </w:r>
      <w:r w:rsidR="002D034E">
        <w:t xml:space="preserve"> </w:t>
      </w:r>
      <w:r w:rsidR="001E0A37">
        <w:t>at the UCA Conference or Forum</w:t>
      </w:r>
      <w:r w:rsidR="00FF213F">
        <w:t>.</w:t>
      </w:r>
    </w:p>
    <w:p w:rsidR="005747C7" w:rsidRDefault="005747C7" w:rsidP="005747C7">
      <w:pPr>
        <w:pStyle w:val="Heading2"/>
        <w:rPr>
          <w:b/>
        </w:rPr>
      </w:pPr>
      <w:r>
        <w:rPr>
          <w:b/>
        </w:rPr>
        <w:t>Application:</w:t>
      </w:r>
    </w:p>
    <w:p w:rsidR="005747C7" w:rsidRDefault="005747C7" w:rsidP="005747C7">
      <w:pPr>
        <w:jc w:val="both"/>
      </w:pPr>
      <w:r>
        <w:t xml:space="preserve">The application form will be available on the UCA website. Completed applications should be sent to the UCA Executive Officer: </w:t>
      </w:r>
      <w:hyperlink r:id="rId7" w:history="1">
        <w:r w:rsidRPr="0087518A">
          <w:rPr>
            <w:rStyle w:val="Hyperlink"/>
          </w:rPr>
          <w:t>executiveofficer@universitycollegesaustralia.edu.au</w:t>
        </w:r>
      </w:hyperlink>
      <w:r>
        <w:t xml:space="preserve"> </w:t>
      </w:r>
    </w:p>
    <w:p w:rsidR="00FF213F" w:rsidRDefault="00FF213F" w:rsidP="005747C7">
      <w:pPr>
        <w:jc w:val="both"/>
      </w:pPr>
    </w:p>
    <w:p w:rsidR="00FF213F" w:rsidRPr="005747C7" w:rsidRDefault="00FF213F" w:rsidP="005747C7">
      <w:pPr>
        <w:jc w:val="both"/>
      </w:pPr>
    </w:p>
    <w:p w:rsidR="0048396B" w:rsidRDefault="001E0A37" w:rsidP="001E0A37">
      <w:pPr>
        <w:jc w:val="center"/>
      </w:pPr>
      <w:r>
        <w:rPr>
          <w:noProof/>
          <w:lang w:val="en-GB" w:eastAsia="en-GB"/>
        </w:rPr>
        <w:lastRenderedPageBreak/>
        <w:drawing>
          <wp:inline distT="0" distB="0" distL="0" distR="0">
            <wp:extent cx="34290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A-logo.png"/>
                    <pic:cNvPicPr/>
                  </pic:nvPicPr>
                  <pic:blipFill>
                    <a:blip r:embed="rId5">
                      <a:extLst>
                        <a:ext uri="{28A0092B-C50C-407E-A947-70E740481C1C}">
                          <a14:useLocalDpi xmlns:a14="http://schemas.microsoft.com/office/drawing/2010/main" val="0"/>
                        </a:ext>
                      </a:extLst>
                    </a:blip>
                    <a:stretch>
                      <a:fillRect/>
                    </a:stretch>
                  </pic:blipFill>
                  <pic:spPr>
                    <a:xfrm>
                      <a:off x="0" y="0"/>
                      <a:ext cx="3429000" cy="952500"/>
                    </a:xfrm>
                    <a:prstGeom prst="rect">
                      <a:avLst/>
                    </a:prstGeom>
                  </pic:spPr>
                </pic:pic>
              </a:graphicData>
            </a:graphic>
          </wp:inline>
        </w:drawing>
      </w:r>
    </w:p>
    <w:p w:rsidR="00FF213F" w:rsidRDefault="00FF213F" w:rsidP="00CD0B92">
      <w:pPr>
        <w:pStyle w:val="Heading1"/>
        <w:jc w:val="center"/>
        <w:rPr>
          <w:b/>
        </w:rPr>
      </w:pPr>
    </w:p>
    <w:p w:rsidR="001E0A37" w:rsidRDefault="00FF213F" w:rsidP="00CD0B92">
      <w:pPr>
        <w:pStyle w:val="Heading1"/>
        <w:jc w:val="center"/>
        <w:rPr>
          <w:b/>
        </w:rPr>
      </w:pPr>
      <w:r>
        <w:rPr>
          <w:b/>
        </w:rPr>
        <w:t>UCA Conference</w:t>
      </w:r>
      <w:r w:rsidR="00CD0B92">
        <w:rPr>
          <w:b/>
        </w:rPr>
        <w:t xml:space="preserve"> Grant – Application</w:t>
      </w:r>
    </w:p>
    <w:p w:rsidR="00CD0B92" w:rsidRDefault="00CD0B92" w:rsidP="00CD0B92"/>
    <w:p w:rsidR="00CD0B92" w:rsidRDefault="00753461" w:rsidP="00753461">
      <w:pPr>
        <w:pStyle w:val="Heading2"/>
      </w:pPr>
      <w:r>
        <w:t>Name of Applicant: …………………………………………………………………………………………………</w:t>
      </w:r>
      <w:r w:rsidR="0081211A">
        <w:t>…</w:t>
      </w:r>
    </w:p>
    <w:p w:rsidR="00753461" w:rsidRDefault="00753461" w:rsidP="00753461">
      <w:pPr>
        <w:pStyle w:val="Heading2"/>
      </w:pPr>
      <w:r>
        <w:t>Position: …………………………………………………………………………………………………………………</w:t>
      </w:r>
      <w:r w:rsidR="0081211A">
        <w:t>….</w:t>
      </w:r>
    </w:p>
    <w:p w:rsidR="00753461" w:rsidRDefault="00753461" w:rsidP="00753461">
      <w:pPr>
        <w:pStyle w:val="Heading2"/>
      </w:pPr>
      <w:r>
        <w:t>College/Hall: …………………………………………………………………………………………………………...</w:t>
      </w:r>
      <w:r w:rsidR="0081211A">
        <w:t>..</w:t>
      </w:r>
    </w:p>
    <w:p w:rsidR="00753461" w:rsidRDefault="00753461" w:rsidP="00753461">
      <w:pPr>
        <w:pStyle w:val="Heading2"/>
      </w:pPr>
      <w:r>
        <w:t>University: ………………………………………………………………………………………………………………</w:t>
      </w:r>
      <w:r w:rsidR="0081211A">
        <w:t>…</w:t>
      </w:r>
    </w:p>
    <w:p w:rsidR="00753461" w:rsidRDefault="00753461" w:rsidP="00753461">
      <w:pPr>
        <w:pStyle w:val="Heading2"/>
      </w:pPr>
      <w:r>
        <w:t>Date of Appointment to Position: ……………………………………………………………………………</w:t>
      </w:r>
      <w:r w:rsidR="0081211A">
        <w:t>..</w:t>
      </w:r>
    </w:p>
    <w:p w:rsidR="00753461" w:rsidRDefault="00753461" w:rsidP="00753461">
      <w:pPr>
        <w:pStyle w:val="Heading2"/>
      </w:pPr>
      <w:r>
        <w:t>Contact Phone: ………………………………………………………………………………………………………</w:t>
      </w:r>
      <w:r w:rsidR="0081211A">
        <w:t>….</w:t>
      </w:r>
    </w:p>
    <w:p w:rsidR="00753461" w:rsidRDefault="00753461" w:rsidP="00753461">
      <w:pPr>
        <w:pStyle w:val="Heading2"/>
      </w:pPr>
      <w:r>
        <w:t>Contact Email: …………………………………………………………………………………………………………</w:t>
      </w:r>
      <w:r w:rsidR="0081211A">
        <w:t>…</w:t>
      </w:r>
    </w:p>
    <w:p w:rsidR="00753461" w:rsidRDefault="00753461" w:rsidP="00753461"/>
    <w:p w:rsidR="00FF213F" w:rsidRDefault="00753461" w:rsidP="00753461">
      <w:pPr>
        <w:pStyle w:val="Heading2"/>
      </w:pPr>
      <w:r>
        <w:rPr>
          <w:b/>
        </w:rPr>
        <w:t xml:space="preserve">Proposal </w:t>
      </w:r>
    </w:p>
    <w:p w:rsidR="00753461" w:rsidRDefault="00FF213F" w:rsidP="00753461">
      <w:pPr>
        <w:pStyle w:val="Heading2"/>
      </w:pPr>
      <w:r>
        <w:t>Include</w:t>
      </w:r>
      <w:r w:rsidR="009E3DD8">
        <w:t xml:space="preserve"> -</w:t>
      </w:r>
      <w:r>
        <w:t xml:space="preserve"> Title of Conference, theme, programme, location</w:t>
      </w:r>
      <w:r w:rsidR="009E3DD8">
        <w:t xml:space="preserve">, dates, and relevance for UCA. </w:t>
      </w:r>
      <w:r w:rsidR="00DD74EB">
        <w:t>Additional</w:t>
      </w:r>
      <w:r w:rsidR="009E3DD8">
        <w:t xml:space="preserve"> information may be attached.</w:t>
      </w:r>
    </w:p>
    <w:p w:rsidR="00753461" w:rsidRDefault="00753461" w:rsidP="00753461"/>
    <w:p w:rsidR="00753461" w:rsidRDefault="00753461" w:rsidP="0081211A">
      <w:pPr>
        <w:pStyle w:val="Heading2"/>
      </w:pPr>
      <w:r>
        <w:t>.......................................................................................................……………………………………………………………………………………………………</w:t>
      </w:r>
      <w:r w:rsidR="0081211A">
        <w:t>………………………………………………………………………</w:t>
      </w:r>
    </w:p>
    <w:p w:rsidR="0081211A" w:rsidRDefault="00753461" w:rsidP="0081211A">
      <w:pPr>
        <w:pStyle w:val="Heading2"/>
      </w:pPr>
      <w:r>
        <w:t>…………………………………………………………………………………………………………………………………</w:t>
      </w:r>
      <w:r w:rsidR="0081211A">
        <w:t>……</w:t>
      </w:r>
    </w:p>
    <w:p w:rsidR="0081211A" w:rsidRDefault="0081211A" w:rsidP="0081211A">
      <w:pPr>
        <w:pStyle w:val="Heading2"/>
      </w:pPr>
      <w:r>
        <w:t>………………………………………………………………………………………………………………………………………</w:t>
      </w:r>
    </w:p>
    <w:p w:rsidR="0081211A" w:rsidRDefault="0081211A" w:rsidP="0081211A">
      <w:pPr>
        <w:pStyle w:val="Heading2"/>
      </w:pPr>
      <w:r>
        <w:t>………………………………………………………………………………………………………………………………………</w:t>
      </w:r>
    </w:p>
    <w:p w:rsidR="0081211A" w:rsidRDefault="0081211A" w:rsidP="0081211A">
      <w:pPr>
        <w:pStyle w:val="Heading2"/>
      </w:pPr>
      <w:r>
        <w:t>………………………………………………………………………………………………………………………………………</w:t>
      </w:r>
    </w:p>
    <w:p w:rsidR="0081211A" w:rsidRDefault="0081211A" w:rsidP="0081211A">
      <w:pPr>
        <w:pStyle w:val="Heading2"/>
      </w:pPr>
      <w:r>
        <w:t>………………………………………………………………………………………………………………………………………</w:t>
      </w:r>
    </w:p>
    <w:p w:rsidR="0081211A" w:rsidRDefault="0081211A" w:rsidP="0081211A"/>
    <w:p w:rsidR="0081211A" w:rsidRDefault="0081211A" w:rsidP="0081211A">
      <w:pPr>
        <w:pStyle w:val="Heading2"/>
      </w:pPr>
      <w:r>
        <w:rPr>
          <w:b/>
        </w:rPr>
        <w:t xml:space="preserve">Estimated </w:t>
      </w:r>
      <w:r w:rsidR="00FF213F">
        <w:rPr>
          <w:b/>
        </w:rPr>
        <w:t xml:space="preserve">Total Conference </w:t>
      </w:r>
      <w:r>
        <w:rPr>
          <w:b/>
        </w:rPr>
        <w:t xml:space="preserve">Costs: </w:t>
      </w:r>
      <w:r>
        <w:t>…………………………………………………………………………………………………………</w:t>
      </w:r>
      <w:r w:rsidR="009E3DD8">
        <w:t>…………………………..</w:t>
      </w:r>
    </w:p>
    <w:p w:rsidR="0081211A" w:rsidRDefault="0081211A" w:rsidP="0081211A">
      <w:pPr>
        <w:pStyle w:val="Heading2"/>
      </w:pPr>
      <w:r>
        <w:t>………………………………………………………………………………………………………………………………………</w:t>
      </w:r>
    </w:p>
    <w:p w:rsidR="0081211A" w:rsidRDefault="0081211A" w:rsidP="0081211A"/>
    <w:p w:rsidR="0081211A" w:rsidRDefault="0081211A" w:rsidP="0081211A">
      <w:pPr>
        <w:pStyle w:val="Heading2"/>
      </w:pPr>
      <w:r>
        <w:rPr>
          <w:b/>
        </w:rPr>
        <w:t xml:space="preserve">Applicant’s Signature: </w:t>
      </w:r>
      <w:r>
        <w:t>…………………………………………………………………………………………………..</w:t>
      </w:r>
    </w:p>
    <w:p w:rsidR="0048396B" w:rsidRDefault="0081211A" w:rsidP="0081211A">
      <w:pPr>
        <w:pStyle w:val="Heading2"/>
      </w:pPr>
      <w:r>
        <w:tab/>
      </w:r>
      <w:r>
        <w:tab/>
      </w:r>
      <w:r>
        <w:tab/>
        <w:t xml:space="preserve">   (Date) ………………………………………………………………………………………..</w:t>
      </w:r>
    </w:p>
    <w:p w:rsidR="00096BD7" w:rsidRPr="00096BD7" w:rsidRDefault="0035489E" w:rsidP="0081211A">
      <w:r>
        <w:t xml:space="preserve">  </w:t>
      </w:r>
    </w:p>
    <w:sectPr w:rsidR="00096BD7" w:rsidRPr="00096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C3E7B"/>
    <w:multiLevelType w:val="hybridMultilevel"/>
    <w:tmpl w:val="4B568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F6"/>
    <w:rsid w:val="00096BD7"/>
    <w:rsid w:val="001D71F6"/>
    <w:rsid w:val="001E0A37"/>
    <w:rsid w:val="002D034E"/>
    <w:rsid w:val="0035489E"/>
    <w:rsid w:val="0048396B"/>
    <w:rsid w:val="004B0D54"/>
    <w:rsid w:val="004D4A09"/>
    <w:rsid w:val="005747C7"/>
    <w:rsid w:val="005849C6"/>
    <w:rsid w:val="00753461"/>
    <w:rsid w:val="00767FB9"/>
    <w:rsid w:val="0081211A"/>
    <w:rsid w:val="00896CEF"/>
    <w:rsid w:val="008A025D"/>
    <w:rsid w:val="008F2224"/>
    <w:rsid w:val="00927EAF"/>
    <w:rsid w:val="00993A0B"/>
    <w:rsid w:val="009E3DD8"/>
    <w:rsid w:val="00AD0FDB"/>
    <w:rsid w:val="00B236C8"/>
    <w:rsid w:val="00BF1434"/>
    <w:rsid w:val="00CD0B92"/>
    <w:rsid w:val="00DD74EB"/>
    <w:rsid w:val="00E2201A"/>
    <w:rsid w:val="00E46625"/>
    <w:rsid w:val="00E75B4E"/>
    <w:rsid w:val="00FF213F"/>
    <w:rsid w:val="00FF3269"/>
    <w:rsid w:val="00FF51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09B99-0D98-4907-82BA-780A0B6F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1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71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1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D71F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F2224"/>
    <w:pPr>
      <w:ind w:left="720"/>
      <w:contextualSpacing/>
    </w:pPr>
  </w:style>
  <w:style w:type="character" w:styleId="Hyperlink">
    <w:name w:val="Hyperlink"/>
    <w:basedOn w:val="DefaultParagraphFont"/>
    <w:uiPriority w:val="99"/>
    <w:unhideWhenUsed/>
    <w:rsid w:val="008A025D"/>
    <w:rPr>
      <w:color w:val="0563C1" w:themeColor="hyperlink"/>
      <w:u w:val="single"/>
    </w:rPr>
  </w:style>
  <w:style w:type="paragraph" w:styleId="BalloonText">
    <w:name w:val="Balloon Text"/>
    <w:basedOn w:val="Normal"/>
    <w:link w:val="BalloonTextChar"/>
    <w:uiPriority w:val="99"/>
    <w:semiHidden/>
    <w:unhideWhenUsed/>
    <w:rsid w:val="00B2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ecutiveofficer@universitycollegesaustrali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versitycollegesaustralia.edu.au/members/association-rul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Walker</dc:creator>
  <cp:lastModifiedBy>UCA</cp:lastModifiedBy>
  <cp:revision>2</cp:revision>
  <dcterms:created xsi:type="dcterms:W3CDTF">2015-08-26T00:41:00Z</dcterms:created>
  <dcterms:modified xsi:type="dcterms:W3CDTF">2015-08-26T00:41:00Z</dcterms:modified>
</cp:coreProperties>
</file>